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23" w:rsidRDefault="002C6123">
      <w:r>
        <w:t>от 28.12.2015</w:t>
      </w:r>
    </w:p>
    <w:p w:rsidR="002C6123" w:rsidRDefault="002C6123"/>
    <w:p w:rsidR="002C6123" w:rsidRDefault="002C612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C6123" w:rsidRDefault="002C6123">
      <w:r>
        <w:t>Общество с ограниченной ответственностью «Умория» ИНН 2225155494</w:t>
      </w:r>
    </w:p>
    <w:p w:rsidR="002C6123" w:rsidRDefault="002C6123">
      <w:r>
        <w:t>Общество с ограниченной ответственностью «Энергомонтаж» ИНН 2404017973</w:t>
      </w:r>
    </w:p>
    <w:p w:rsidR="002C6123" w:rsidRDefault="002C6123">
      <w:r>
        <w:t>Индивидуальный предприниматель Мамонов Павел Матвеевич ИНН 253805506988</w:t>
      </w:r>
    </w:p>
    <w:p w:rsidR="002C6123" w:rsidRDefault="002C6123">
      <w:r>
        <w:t>Общество с ограниченной ответственностью «ТОРГОВЫЙ ДОМ «БЕЛОГОРЬЕ СТРОЙ» ИНН 3128109335</w:t>
      </w:r>
    </w:p>
    <w:p w:rsidR="002C6123" w:rsidRDefault="002C6123">
      <w:r>
        <w:t>Общество с ограниченной ответственностью «СтройАрхитектура» ИНН 7839044530</w:t>
      </w:r>
    </w:p>
    <w:p w:rsidR="002C6123" w:rsidRDefault="002C61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6123"/>
    <w:rsid w:val="00045D12"/>
    <w:rsid w:val="002C612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